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B30537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B30537">
        <w:rPr>
          <w:rFonts w:asciiTheme="minorHAnsi" w:hAnsiTheme="minorHAnsi" w:cstheme="minorHAnsi"/>
          <w:sz w:val="20"/>
          <w:szCs w:val="20"/>
        </w:rPr>
        <w:t>T</w:t>
      </w:r>
      <w:r w:rsidR="00B30537" w:rsidRPr="00B30537">
        <w:rPr>
          <w:rFonts w:asciiTheme="minorHAnsi" w:hAnsiTheme="minorHAnsi" w:cstheme="minorHAnsi"/>
          <w:sz w:val="20"/>
          <w:szCs w:val="20"/>
        </w:rPr>
        <w:t>16D07</w:t>
      </w:r>
      <w:r w:rsidR="00DC29B5" w:rsidRPr="00B30537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B30537">
        <w:rPr>
          <w:rFonts w:asciiTheme="minorHAnsi" w:hAnsiTheme="minorHAnsi" w:cstheme="minorHAnsi"/>
          <w:sz w:val="20"/>
          <w:szCs w:val="20"/>
        </w:rPr>
        <w:t>(</w:t>
      </w:r>
      <w:r w:rsidR="00B30537" w:rsidRPr="00B30537">
        <w:rPr>
          <w:rFonts w:asciiTheme="minorHAnsi" w:hAnsiTheme="minorHAnsi" w:cstheme="minorHAnsi"/>
          <w:sz w:val="20"/>
          <w:szCs w:val="20"/>
        </w:rPr>
        <w:t>16.2</w:t>
      </w:r>
      <w:r w:rsidR="00D76919" w:rsidRPr="00B30537">
        <w:rPr>
          <w:rFonts w:asciiTheme="minorHAnsi" w:hAnsiTheme="minorHAnsi" w:cstheme="minorHAnsi"/>
          <w:sz w:val="20"/>
          <w:szCs w:val="20"/>
        </w:rPr>
        <w:t xml:space="preserve">) </w:t>
      </w:r>
      <w:r w:rsidR="00B30537" w:rsidRPr="00B30537">
        <w:rPr>
          <w:rFonts w:asciiTheme="minorHAnsi" w:hAnsiTheme="minorHAnsi" w:cstheme="minorHAnsi"/>
          <w:sz w:val="20"/>
          <w:szCs w:val="20"/>
        </w:rPr>
        <w:t>Reaction Mechanism Notes</w:t>
      </w:r>
    </w:p>
    <w:p w:rsidR="00DC29B5" w:rsidRPr="00B30537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B30537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 w:rsidRPr="00B30537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B30537" w:rsidRPr="00B30537" w:rsidRDefault="00B30537" w:rsidP="00B30537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B30537">
        <w:rPr>
          <w:rFonts w:asciiTheme="minorHAnsi" w:hAnsiTheme="minorHAnsi" w:cstheme="minorHAnsi"/>
          <w:color w:val="000000"/>
          <w:sz w:val="20"/>
          <w:szCs w:val="20"/>
        </w:rPr>
        <w:t xml:space="preserve">16.2.1 Explain that reactions can occur by more than one step and that the slowest step determines the rate of reaction (rate-determining step). (3) </w:t>
      </w:r>
    </w:p>
    <w:p w:rsidR="00720B56" w:rsidRPr="00991D20" w:rsidRDefault="00B30537" w:rsidP="00B30537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B30537">
        <w:rPr>
          <w:rFonts w:asciiTheme="minorHAnsi" w:hAnsiTheme="minorHAnsi" w:cstheme="minorHAnsi"/>
          <w:color w:val="000000"/>
          <w:sz w:val="20"/>
          <w:szCs w:val="20"/>
        </w:rPr>
        <w:t>16.2.2 Describe the relationship between reaction mechanism, order of reaction and rate-determining step. (2)</w:t>
      </w:r>
    </w:p>
    <w:p w:rsidR="00991D20" w:rsidRPr="0093267A" w:rsidRDefault="00991D20" w:rsidP="00991D20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can a study of the reaction mechanism support?</w:t>
      </w: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Pr="00991D20" w:rsidRDefault="0093267A" w:rsidP="0093267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991D20" w:rsidRPr="0093267A" w:rsidRDefault="00991D20" w:rsidP="00991D20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an intermediate?</w:t>
      </w: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Pr="00991D20" w:rsidRDefault="0093267A" w:rsidP="0093267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991D20" w:rsidRDefault="00991D20" w:rsidP="00991D20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Use 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NO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(g) + CO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 xml:space="preserve">(g) 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sym w:font="Wingdings" w:char="F0E0"/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 xml:space="preserve"> NO(g) + CO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(g)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as an example:</w:t>
      </w: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91D20" w:rsidRDefault="00991D20" w:rsidP="00991D20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Use 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2HI(</w:t>
      </w:r>
      <w:proofErr w:type="spellStart"/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aq</w:t>
      </w:r>
      <w:proofErr w:type="spellEnd"/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) + H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O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(</w:t>
      </w:r>
      <w:proofErr w:type="spellStart"/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aq</w:t>
      </w:r>
      <w:proofErr w:type="spellEnd"/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sym w:font="Wingdings" w:char="F0E0"/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 xml:space="preserve"> I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(</w:t>
      </w:r>
      <w:proofErr w:type="spellStart"/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aq</w:t>
      </w:r>
      <w:proofErr w:type="spellEnd"/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) + 2H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2F5FF8" w:rsidRPr="00991D20">
        <w:rPr>
          <w:rFonts w:asciiTheme="minorHAnsi" w:hAnsiTheme="minorHAnsi" w:cstheme="minorHAnsi"/>
          <w:color w:val="000000"/>
          <w:sz w:val="20"/>
          <w:szCs w:val="20"/>
        </w:rPr>
        <w:t>O(l</w:t>
      </w:r>
      <w:r>
        <w:rPr>
          <w:rFonts w:asciiTheme="minorHAnsi" w:hAnsiTheme="minorHAnsi" w:cstheme="minorHAnsi"/>
          <w:color w:val="000000"/>
          <w:sz w:val="20"/>
          <w:szCs w:val="20"/>
        </w:rPr>
        <w:t>) as an example:</w:t>
      </w: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91D20" w:rsidRDefault="00991D20" w:rsidP="00991D20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Molecularity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is:</w:t>
      </w: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991D20" w:rsidRDefault="00991D20" w:rsidP="00991D20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Unimolecular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91D20" w:rsidRDefault="00991D20" w:rsidP="00991D20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Bimolecular:</w:t>
      </w: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91D20" w:rsidRDefault="00991D20" w:rsidP="00991D20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Termolecular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91D20" w:rsidRDefault="00991D20" w:rsidP="00991D20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the rate determining step?</w:t>
      </w: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991D20" w:rsidRDefault="00991D20" w:rsidP="00991D20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Use traffic as an example, draw a diagram: </w:t>
      </w: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91D20" w:rsidRDefault="00991D20" w:rsidP="00991D20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used to determine the rate law for a particular step? How is this different than the overall rate law that we have been calculating?</w:t>
      </w: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2899"/>
        <w:gridCol w:w="2908"/>
        <w:gridCol w:w="2716"/>
      </w:tblGrid>
      <w:tr w:rsidR="00991D20" w:rsidTr="00991D20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  <w:r w:rsidRPr="00991D20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  <w:t>Equation for rate-determining step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  <w:proofErr w:type="spellStart"/>
            <w:r w:rsidRPr="00991D20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  <w:t>Molecularity</w:t>
            </w:r>
            <w:proofErr w:type="spellEnd"/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  <w:r w:rsidRPr="00991D20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  <w:t>Rate Law</w:t>
            </w:r>
          </w:p>
        </w:tc>
      </w:tr>
      <w:tr w:rsidR="00991D20" w:rsidTr="00991D20">
        <w:tc>
          <w:tcPr>
            <w:tcW w:w="3561" w:type="dxa"/>
            <w:vAlign w:val="center"/>
          </w:tcPr>
          <w:p w:rsid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</w:tc>
      </w:tr>
      <w:tr w:rsidR="00991D20" w:rsidTr="00991D20">
        <w:tc>
          <w:tcPr>
            <w:tcW w:w="3561" w:type="dxa"/>
            <w:vAlign w:val="center"/>
          </w:tcPr>
          <w:p w:rsid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</w:tc>
      </w:tr>
      <w:tr w:rsidR="00991D20" w:rsidTr="00991D20">
        <w:tc>
          <w:tcPr>
            <w:tcW w:w="3561" w:type="dxa"/>
            <w:vAlign w:val="center"/>
          </w:tcPr>
          <w:p w:rsid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991D20" w:rsidRPr="00991D20" w:rsidRDefault="00991D20" w:rsidP="00991D20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color w:val="000000"/>
                <w:sz w:val="20"/>
                <w:szCs w:val="20"/>
              </w:rPr>
            </w:pPr>
          </w:p>
        </w:tc>
      </w:tr>
    </w:tbl>
    <w:p w:rsidR="00991D20" w:rsidRDefault="007A09CC" w:rsidP="007A09CC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lastRenderedPageBreak/>
        <w:t xml:space="preserve">How </w:t>
      </w:r>
      <w:proofErr w:type="gramStart"/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>is the rate law</w:t>
      </w:r>
      <w:proofErr w:type="gramEnd"/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 calculated when the rate-determining step is the </w:t>
      </w:r>
      <w:r w:rsidRPr="007A09CC">
        <w:rPr>
          <w:rStyle w:val="Emphasis"/>
          <w:rFonts w:asciiTheme="minorHAnsi" w:hAnsiTheme="minorHAnsi" w:cstheme="minorHAnsi"/>
          <w:b/>
          <w:i w:val="0"/>
          <w:iCs w:val="0"/>
          <w:color w:val="000000"/>
          <w:sz w:val="20"/>
          <w:szCs w:val="20"/>
          <w:u w:val="single"/>
        </w:rPr>
        <w:t>first step</w:t>
      </w: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>?</w:t>
      </w:r>
    </w:p>
    <w:p w:rsidR="00000000" w:rsidRDefault="002F5FF8" w:rsidP="007A09C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proofErr w:type="gramStart"/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t>2NO</w:t>
      </w:r>
      <w:r w:rsidRPr="007A09CC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2</w:t>
      </w:r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t>Cl(</w:t>
      </w:r>
      <w:proofErr w:type="gramEnd"/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g) </w:t>
      </w:r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sym w:font="Wingdings" w:char="F0E0"/>
      </w:r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2NO</w:t>
      </w:r>
      <w:r w:rsidRPr="007A09CC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2</w:t>
      </w:r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t>(g) + Cl</w:t>
      </w:r>
      <w:r w:rsidRPr="007A09CC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2</w:t>
      </w:r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t>(g)</w:t>
      </w:r>
    </w:p>
    <w:p w:rsidR="0093267A" w:rsidRDefault="0093267A" w:rsidP="0093267A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93267A" w:rsidRDefault="0093267A" w:rsidP="0093267A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93267A" w:rsidRPr="0093267A" w:rsidRDefault="0093267A" w:rsidP="0093267A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7A09CC" w:rsidRDefault="007A09CC" w:rsidP="007A09CC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7A09CC" w:rsidRDefault="007A09CC" w:rsidP="007A09CC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How </w:t>
      </w:r>
      <w:proofErr w:type="gramStart"/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>is the rate law</w:t>
      </w:r>
      <w:proofErr w:type="gramEnd"/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 calculated when the rate-determining step is </w:t>
      </w:r>
      <w:r w:rsidRPr="007A09CC">
        <w:rPr>
          <w:rStyle w:val="Emphasis"/>
          <w:rFonts w:asciiTheme="minorHAnsi" w:hAnsiTheme="minorHAnsi" w:cstheme="minorHAnsi"/>
          <w:b/>
          <w:i w:val="0"/>
          <w:iCs w:val="0"/>
          <w:color w:val="000000"/>
          <w:sz w:val="20"/>
          <w:szCs w:val="20"/>
          <w:u w:val="single"/>
        </w:rPr>
        <w:t>not the first step</w:t>
      </w: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>?</w:t>
      </w:r>
    </w:p>
    <w:p w:rsidR="00000000" w:rsidRDefault="002F5FF8" w:rsidP="007A09CC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proofErr w:type="gramStart"/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t>2NO(</w:t>
      </w:r>
      <w:proofErr w:type="gramEnd"/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t>g) + O</w:t>
      </w:r>
      <w:r w:rsidRPr="007A09CC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2</w:t>
      </w:r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(g) </w:t>
      </w:r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sym w:font="Wingdings" w:char="F0E0"/>
      </w:r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2NO</w:t>
      </w:r>
      <w:r w:rsidRPr="007A09CC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2</w:t>
      </w:r>
      <w:r w:rsidRPr="007A09CC">
        <w:rPr>
          <w:rFonts w:asciiTheme="minorHAnsi" w:hAnsiTheme="minorHAnsi" w:cstheme="minorHAnsi"/>
          <w:color w:val="000000"/>
          <w:sz w:val="20"/>
          <w:szCs w:val="20"/>
          <w:lang w:val="en-US"/>
        </w:rPr>
        <w:t>(g)</w:t>
      </w:r>
    </w:p>
    <w:p w:rsidR="0093267A" w:rsidRDefault="0093267A" w:rsidP="0093267A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93267A" w:rsidRDefault="0093267A" w:rsidP="0093267A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93267A" w:rsidRDefault="0093267A" w:rsidP="0093267A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93267A" w:rsidRPr="0093267A" w:rsidRDefault="0093267A" w:rsidP="0093267A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7A09CC" w:rsidRDefault="00CF3A8E" w:rsidP="007A09CC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Give an explanation to support the </w:t>
      </w:r>
      <w:r w:rsidR="0093267A"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>rate expression of an overall zero order reaction:</w:t>
      </w: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7A09CC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>What is the transition state theory (TST)?</w:t>
      </w: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numPr>
          <w:ilvl w:val="2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>Use the reaction of H</w:t>
      </w: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  <w:vertAlign w:val="subscript"/>
        </w:rPr>
        <w:t>2</w:t>
      </w: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>(g) + I</w:t>
      </w: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  <w:vertAlign w:val="subscript"/>
        </w:rPr>
        <w:t>2</w:t>
      </w: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(g) </w:t>
      </w:r>
      <w:r w:rsidRPr="0093267A"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sym w:font="Wingdings" w:char="F0E0"/>
      </w: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 2HI(g) to explain using a diagram and labelling each part: </w:t>
      </w: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bookmarkStart w:id="0" w:name="_GoBack"/>
      <w:bookmarkEnd w:id="0"/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numPr>
          <w:ilvl w:val="2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>The TST explains that product compounds can only be formed if:</w:t>
      </w: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numPr>
          <w:ilvl w:val="3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 </w:t>
      </w:r>
    </w:p>
    <w:p w:rsidR="0093267A" w:rsidRDefault="0093267A" w:rsidP="0093267A">
      <w:pPr>
        <w:pStyle w:val="ListParagraph"/>
        <w:tabs>
          <w:tab w:val="right" w:pos="9781"/>
        </w:tabs>
        <w:ind w:left="288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numPr>
          <w:ilvl w:val="3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 </w:t>
      </w:r>
    </w:p>
    <w:p w:rsidR="0093267A" w:rsidRDefault="0093267A" w:rsidP="0093267A">
      <w:pPr>
        <w:pStyle w:val="ListParagraph"/>
        <w:tabs>
          <w:tab w:val="right" w:pos="9781"/>
        </w:tabs>
        <w:ind w:left="288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 </w:t>
      </w:r>
    </w:p>
    <w:p w:rsidR="0093267A" w:rsidRDefault="0093267A" w:rsidP="0093267A">
      <w:pPr>
        <w:pStyle w:val="ListParagraph"/>
        <w:numPr>
          <w:ilvl w:val="2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What two things must be known in order to calculate the reaction rates and transition states using </w:t>
      </w:r>
    </w:p>
    <w:p w:rsidR="0093267A" w:rsidRDefault="0093267A" w:rsidP="0093267A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>TST:</w:t>
      </w:r>
    </w:p>
    <w:p w:rsidR="0093267A" w:rsidRPr="0093267A" w:rsidRDefault="0093267A" w:rsidP="0093267A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numPr>
          <w:ilvl w:val="3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  </w:t>
      </w:r>
    </w:p>
    <w:p w:rsidR="0093267A" w:rsidRDefault="0093267A" w:rsidP="0093267A">
      <w:pPr>
        <w:pStyle w:val="ListParagraph"/>
        <w:tabs>
          <w:tab w:val="right" w:pos="9781"/>
        </w:tabs>
        <w:ind w:left="288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Default="0093267A" w:rsidP="0093267A">
      <w:pPr>
        <w:pStyle w:val="ListParagraph"/>
        <w:numPr>
          <w:ilvl w:val="3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 </w:t>
      </w:r>
    </w:p>
    <w:p w:rsidR="0093267A" w:rsidRDefault="0093267A" w:rsidP="0093267A">
      <w:pPr>
        <w:pStyle w:val="ListParagraph"/>
        <w:tabs>
          <w:tab w:val="right" w:pos="9781"/>
        </w:tabs>
        <w:ind w:left="288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</w:p>
    <w:p w:rsidR="0093267A" w:rsidRPr="00991D20" w:rsidRDefault="0093267A" w:rsidP="0093267A">
      <w:pPr>
        <w:pStyle w:val="ListParagraph"/>
        <w:tabs>
          <w:tab w:val="right" w:pos="9781"/>
        </w:tabs>
        <w:ind w:left="2880"/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/>
          <w:sz w:val="20"/>
          <w:szCs w:val="20"/>
        </w:rPr>
        <w:t xml:space="preserve"> </w:t>
      </w:r>
    </w:p>
    <w:sectPr w:rsidR="0093267A" w:rsidRPr="00991D20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FF8" w:rsidRDefault="002F5FF8" w:rsidP="002A3EE1">
      <w:r>
        <w:separator/>
      </w:r>
    </w:p>
  </w:endnote>
  <w:endnote w:type="continuationSeparator" w:id="0">
    <w:p w:rsidR="002F5FF8" w:rsidRDefault="002F5FF8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FF8" w:rsidRDefault="002F5FF8" w:rsidP="002A3EE1">
      <w:r>
        <w:separator/>
      </w:r>
    </w:p>
  </w:footnote>
  <w:footnote w:type="continuationSeparator" w:id="0">
    <w:p w:rsidR="002F5FF8" w:rsidRDefault="002F5FF8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84464C">
      <w:rPr>
        <w:rFonts w:asciiTheme="minorHAnsi" w:hAnsiTheme="minorHAnsi" w:cstheme="minorHAnsi"/>
        <w:sz w:val="20"/>
        <w:szCs w:val="20"/>
      </w:rPr>
      <w:t>1</w:t>
    </w:r>
    <w:r w:rsidR="00B92D32">
      <w:rPr>
        <w:rFonts w:asciiTheme="minorHAnsi" w:hAnsiTheme="minorHAnsi" w:cstheme="minorHAnsi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7F12F2"/>
    <w:multiLevelType w:val="hybridMultilevel"/>
    <w:tmpl w:val="FFF06036"/>
    <w:lvl w:ilvl="0" w:tplc="8CC029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A66FA">
      <w:start w:val="215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9260C4">
      <w:start w:val="2157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60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B838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72AD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5E1C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5653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2612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890ACB"/>
    <w:multiLevelType w:val="hybridMultilevel"/>
    <w:tmpl w:val="77103600"/>
    <w:lvl w:ilvl="0" w:tplc="0BBED6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F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CE3E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EE5D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D462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72C2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0A0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B434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96BD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9E5D8C"/>
    <w:multiLevelType w:val="hybridMultilevel"/>
    <w:tmpl w:val="0EBE00FA"/>
    <w:lvl w:ilvl="0" w:tplc="C28C0C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989824">
      <w:start w:val="18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8A9E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E40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349D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4E5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6800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A861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A625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710F62"/>
    <w:multiLevelType w:val="hybridMultilevel"/>
    <w:tmpl w:val="AEE0789E"/>
    <w:lvl w:ilvl="0" w:tplc="CBDC76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E25618">
      <w:start w:val="157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CEDE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44B2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4A3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B62D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4637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147E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2E4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C94CD0"/>
    <w:multiLevelType w:val="hybridMultilevel"/>
    <w:tmpl w:val="2A461B24"/>
    <w:lvl w:ilvl="0" w:tplc="73422B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FCDD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64F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2809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2C83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FA4A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3ECE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026B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8C33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30951"/>
    <w:multiLevelType w:val="hybridMultilevel"/>
    <w:tmpl w:val="3970D396"/>
    <w:lvl w:ilvl="0" w:tplc="9BEE6A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9251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6C01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806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BA77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A4EB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4F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0E29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F8F0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9DE5C6A"/>
    <w:multiLevelType w:val="hybridMultilevel"/>
    <w:tmpl w:val="1AD024A6"/>
    <w:lvl w:ilvl="0" w:tplc="3A4A8C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9ABA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30B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8E43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C4B6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46C3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50E5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F609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6082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373987"/>
    <w:multiLevelType w:val="hybridMultilevel"/>
    <w:tmpl w:val="4FC6F862"/>
    <w:lvl w:ilvl="0" w:tplc="591889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8A3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04A3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45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3427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1A5D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D01D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2431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F2F3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31"/>
  </w:num>
  <w:num w:numId="4">
    <w:abstractNumId w:val="2"/>
  </w:num>
  <w:num w:numId="5">
    <w:abstractNumId w:val="26"/>
  </w:num>
  <w:num w:numId="6">
    <w:abstractNumId w:val="27"/>
  </w:num>
  <w:num w:numId="7">
    <w:abstractNumId w:val="15"/>
  </w:num>
  <w:num w:numId="8">
    <w:abstractNumId w:val="19"/>
  </w:num>
  <w:num w:numId="9">
    <w:abstractNumId w:val="28"/>
  </w:num>
  <w:num w:numId="10">
    <w:abstractNumId w:val="11"/>
  </w:num>
  <w:num w:numId="11">
    <w:abstractNumId w:val="21"/>
  </w:num>
  <w:num w:numId="12">
    <w:abstractNumId w:val="12"/>
  </w:num>
  <w:num w:numId="13">
    <w:abstractNumId w:val="10"/>
  </w:num>
  <w:num w:numId="14">
    <w:abstractNumId w:val="30"/>
  </w:num>
  <w:num w:numId="15">
    <w:abstractNumId w:val="13"/>
  </w:num>
  <w:num w:numId="16">
    <w:abstractNumId w:val="20"/>
  </w:num>
  <w:num w:numId="17">
    <w:abstractNumId w:val="25"/>
  </w:num>
  <w:num w:numId="18">
    <w:abstractNumId w:val="4"/>
  </w:num>
  <w:num w:numId="19">
    <w:abstractNumId w:val="23"/>
  </w:num>
  <w:num w:numId="20">
    <w:abstractNumId w:val="22"/>
  </w:num>
  <w:num w:numId="21">
    <w:abstractNumId w:val="24"/>
  </w:num>
  <w:num w:numId="22">
    <w:abstractNumId w:val="6"/>
  </w:num>
  <w:num w:numId="23">
    <w:abstractNumId w:val="29"/>
  </w:num>
  <w:num w:numId="24">
    <w:abstractNumId w:val="18"/>
  </w:num>
  <w:num w:numId="25">
    <w:abstractNumId w:val="14"/>
  </w:num>
  <w:num w:numId="26">
    <w:abstractNumId w:val="8"/>
  </w:num>
  <w:num w:numId="27">
    <w:abstractNumId w:val="1"/>
  </w:num>
  <w:num w:numId="28">
    <w:abstractNumId w:val="7"/>
  </w:num>
  <w:num w:numId="29">
    <w:abstractNumId w:val="16"/>
  </w:num>
  <w:num w:numId="30">
    <w:abstractNumId w:val="5"/>
  </w:num>
  <w:num w:numId="31">
    <w:abstractNumId w:val="17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A139A"/>
    <w:rsid w:val="000C16E0"/>
    <w:rsid w:val="000F75D1"/>
    <w:rsid w:val="001157A7"/>
    <w:rsid w:val="001F36A8"/>
    <w:rsid w:val="00210FEC"/>
    <w:rsid w:val="0021415A"/>
    <w:rsid w:val="002536E3"/>
    <w:rsid w:val="00292CBE"/>
    <w:rsid w:val="002A3EE1"/>
    <w:rsid w:val="002A7EB7"/>
    <w:rsid w:val="002B225A"/>
    <w:rsid w:val="002C28AC"/>
    <w:rsid w:val="002C36C3"/>
    <w:rsid w:val="002D7125"/>
    <w:rsid w:val="002F5FF8"/>
    <w:rsid w:val="00317163"/>
    <w:rsid w:val="00323E08"/>
    <w:rsid w:val="00345ED3"/>
    <w:rsid w:val="0038273C"/>
    <w:rsid w:val="00386B73"/>
    <w:rsid w:val="003C2DD1"/>
    <w:rsid w:val="003C3CF8"/>
    <w:rsid w:val="003C3E14"/>
    <w:rsid w:val="003E74A4"/>
    <w:rsid w:val="00447D98"/>
    <w:rsid w:val="004D32E8"/>
    <w:rsid w:val="004F4E28"/>
    <w:rsid w:val="00535779"/>
    <w:rsid w:val="0055264E"/>
    <w:rsid w:val="005C4D55"/>
    <w:rsid w:val="005F065D"/>
    <w:rsid w:val="005F6089"/>
    <w:rsid w:val="00627BC4"/>
    <w:rsid w:val="00635853"/>
    <w:rsid w:val="00652327"/>
    <w:rsid w:val="006635C5"/>
    <w:rsid w:val="0066598E"/>
    <w:rsid w:val="00675AF6"/>
    <w:rsid w:val="006764FC"/>
    <w:rsid w:val="006822D5"/>
    <w:rsid w:val="006B4700"/>
    <w:rsid w:val="006B573B"/>
    <w:rsid w:val="006F08F5"/>
    <w:rsid w:val="00711BA8"/>
    <w:rsid w:val="00716FA9"/>
    <w:rsid w:val="00720B56"/>
    <w:rsid w:val="007A05C5"/>
    <w:rsid w:val="007A09CC"/>
    <w:rsid w:val="007E362A"/>
    <w:rsid w:val="0084464C"/>
    <w:rsid w:val="0089403C"/>
    <w:rsid w:val="008A18A4"/>
    <w:rsid w:val="008C5689"/>
    <w:rsid w:val="008E434D"/>
    <w:rsid w:val="0093267A"/>
    <w:rsid w:val="00975796"/>
    <w:rsid w:val="00977F71"/>
    <w:rsid w:val="00991D20"/>
    <w:rsid w:val="00995CAD"/>
    <w:rsid w:val="009F369E"/>
    <w:rsid w:val="00A80BEA"/>
    <w:rsid w:val="00A914B9"/>
    <w:rsid w:val="00A92563"/>
    <w:rsid w:val="00A962E2"/>
    <w:rsid w:val="00AB6845"/>
    <w:rsid w:val="00AD07BD"/>
    <w:rsid w:val="00AD1BB3"/>
    <w:rsid w:val="00B117BD"/>
    <w:rsid w:val="00B30537"/>
    <w:rsid w:val="00B50108"/>
    <w:rsid w:val="00B8722E"/>
    <w:rsid w:val="00B92D32"/>
    <w:rsid w:val="00B975D2"/>
    <w:rsid w:val="00BB211C"/>
    <w:rsid w:val="00BC7A1F"/>
    <w:rsid w:val="00BD5AC0"/>
    <w:rsid w:val="00C00CC8"/>
    <w:rsid w:val="00C25830"/>
    <w:rsid w:val="00CB7B7F"/>
    <w:rsid w:val="00CF3A8E"/>
    <w:rsid w:val="00D76919"/>
    <w:rsid w:val="00DC29B5"/>
    <w:rsid w:val="00DF4B54"/>
    <w:rsid w:val="00E02A0D"/>
    <w:rsid w:val="00E461C0"/>
    <w:rsid w:val="00E51E38"/>
    <w:rsid w:val="00F26C80"/>
    <w:rsid w:val="00F46C03"/>
    <w:rsid w:val="00F81307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720B5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720B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55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9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26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8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825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2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4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163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5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66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94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4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4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4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4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50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7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9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44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69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26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645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1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2011-03-11T12:54:00Z</cp:lastPrinted>
  <dcterms:created xsi:type="dcterms:W3CDTF">2011-03-11T15:40:00Z</dcterms:created>
  <dcterms:modified xsi:type="dcterms:W3CDTF">2011-03-14T15:39:00Z</dcterms:modified>
</cp:coreProperties>
</file>